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F1" w:rsidRPr="004250DD" w:rsidRDefault="00E5179C" w:rsidP="00E411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>Экономическое обоснование сметы доходов и расходов на 202</w:t>
      </w:r>
      <w:r w:rsidR="001D3499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год.</w:t>
      </w:r>
    </w:p>
    <w:p w:rsidR="0016022A" w:rsidRDefault="0016022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Pr="0009583E" w:rsidRDefault="00CD238B" w:rsidP="00CD238B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4"/>
          <w:szCs w:val="34"/>
          <w:u w:val="single"/>
        </w:rPr>
        <w:t>РАЗДЕЛ ДОХОДЫ:</w:t>
      </w:r>
      <w:r w:rsidR="004F08DF" w:rsidRPr="0009583E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4F08DF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8 729 458,39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рублей.</w:t>
      </w:r>
    </w:p>
    <w:p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Общая сумма ожидаемых денежных поступлений в 202</w:t>
      </w:r>
      <w:r w:rsidR="004F08DF">
        <w:rPr>
          <w:rFonts w:ascii="Times New Roman" w:hAnsi="Times New Roman" w:cs="Times New Roman"/>
          <w:b/>
          <w:sz w:val="24"/>
          <w:szCs w:val="24"/>
        </w:rPr>
        <w:t>4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году: </w:t>
      </w:r>
      <w:r w:rsidR="004F08DF">
        <w:rPr>
          <w:rFonts w:ascii="Times New Roman" w:hAnsi="Times New Roman" w:cs="Times New Roman"/>
          <w:b/>
          <w:sz w:val="24"/>
          <w:szCs w:val="24"/>
        </w:rPr>
        <w:t>8 729 458,39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CD238B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П</w:t>
      </w:r>
      <w:r w:rsidR="004F08DF">
        <w:rPr>
          <w:rFonts w:ascii="Times New Roman" w:hAnsi="Times New Roman" w:cs="Times New Roman"/>
          <w:sz w:val="24"/>
          <w:szCs w:val="24"/>
        </w:rPr>
        <w:t>оступление по судебным искам - 10</w:t>
      </w:r>
      <w:r w:rsidRPr="005A1AFA">
        <w:rPr>
          <w:rFonts w:ascii="Times New Roman" w:hAnsi="Times New Roman" w:cs="Times New Roman"/>
          <w:sz w:val="24"/>
          <w:szCs w:val="24"/>
        </w:rPr>
        <w:t>0 000 руб.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Поступление по эл/энергии - </w:t>
      </w:r>
      <w:r w:rsidR="004F08DF">
        <w:rPr>
          <w:rFonts w:ascii="Times New Roman" w:hAnsi="Times New Roman" w:cs="Times New Roman"/>
          <w:sz w:val="24"/>
          <w:szCs w:val="24"/>
        </w:rPr>
        <w:t>460</w:t>
      </w:r>
      <w:r w:rsidRPr="005A1AFA">
        <w:rPr>
          <w:rFonts w:ascii="Times New Roman" w:hAnsi="Times New Roman" w:cs="Times New Roman"/>
          <w:sz w:val="24"/>
          <w:szCs w:val="24"/>
        </w:rPr>
        <w:t> 000 руб.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Членские взносы - </w:t>
      </w:r>
      <w:r w:rsidR="004F08DF">
        <w:rPr>
          <w:rFonts w:ascii="Times New Roman" w:hAnsi="Times New Roman" w:cs="Times New Roman"/>
          <w:sz w:val="24"/>
          <w:szCs w:val="24"/>
        </w:rPr>
        <w:t>8 169 458,39</w:t>
      </w:r>
      <w:r w:rsidRPr="005A1AF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Площадь действующих участков по состоянию на 01.01.202</w:t>
      </w:r>
      <w:r w:rsidR="004F08DF">
        <w:rPr>
          <w:rFonts w:ascii="Times New Roman" w:hAnsi="Times New Roman" w:cs="Times New Roman"/>
          <w:b/>
          <w:sz w:val="24"/>
          <w:szCs w:val="24"/>
        </w:rPr>
        <w:t>4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составила - 10</w:t>
      </w:r>
      <w:r w:rsidR="004F08DF">
        <w:rPr>
          <w:rFonts w:ascii="Times New Roman" w:hAnsi="Times New Roman" w:cs="Times New Roman"/>
          <w:b/>
          <w:sz w:val="24"/>
          <w:szCs w:val="24"/>
        </w:rPr>
        <w:t>949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8DF">
        <w:rPr>
          <w:rFonts w:ascii="Times New Roman" w:hAnsi="Times New Roman" w:cs="Times New Roman"/>
          <w:b/>
          <w:sz w:val="24"/>
          <w:szCs w:val="24"/>
        </w:rPr>
        <w:t>сот.</w:t>
      </w:r>
    </w:p>
    <w:p w:rsidR="00CD238B" w:rsidRPr="00220B01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Расчет членских взносов на 202</w:t>
      </w:r>
      <w:r w:rsidR="004F08DF">
        <w:rPr>
          <w:rFonts w:ascii="Times New Roman" w:hAnsi="Times New Roman" w:cs="Times New Roman"/>
          <w:b/>
          <w:sz w:val="24"/>
          <w:szCs w:val="24"/>
        </w:rPr>
        <w:t>4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за 1 </w:t>
      </w:r>
      <w:r w:rsidR="004F08DF">
        <w:rPr>
          <w:rFonts w:ascii="Times New Roman" w:hAnsi="Times New Roman" w:cs="Times New Roman"/>
          <w:b/>
          <w:sz w:val="24"/>
          <w:szCs w:val="24"/>
        </w:rPr>
        <w:t>сот</w:t>
      </w:r>
      <w:proofErr w:type="gramStart"/>
      <w:r w:rsidR="004F08DF">
        <w:rPr>
          <w:rFonts w:ascii="Times New Roman" w:hAnsi="Times New Roman" w:cs="Times New Roman"/>
          <w:b/>
          <w:sz w:val="24"/>
          <w:szCs w:val="24"/>
        </w:rPr>
        <w:t>.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End"/>
      <w:r w:rsidR="004F08DF">
        <w:rPr>
          <w:rFonts w:ascii="Times New Roman" w:hAnsi="Times New Roman" w:cs="Times New Roman"/>
          <w:b/>
          <w:sz w:val="24"/>
          <w:szCs w:val="24"/>
        </w:rPr>
        <w:t>8 169 458,39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 / 10</w:t>
      </w:r>
      <w:r w:rsidR="004F08DF">
        <w:rPr>
          <w:rFonts w:ascii="Times New Roman" w:hAnsi="Times New Roman" w:cs="Times New Roman"/>
          <w:b/>
          <w:sz w:val="24"/>
          <w:szCs w:val="24"/>
        </w:rPr>
        <w:t>9</w:t>
      </w:r>
      <w:r w:rsidRPr="00220B01">
        <w:rPr>
          <w:rFonts w:ascii="Times New Roman" w:hAnsi="Times New Roman" w:cs="Times New Roman"/>
          <w:b/>
          <w:sz w:val="24"/>
          <w:szCs w:val="24"/>
        </w:rPr>
        <w:t>4</w:t>
      </w:r>
      <w:r w:rsidR="004F08DF">
        <w:rPr>
          <w:rFonts w:ascii="Times New Roman" w:hAnsi="Times New Roman" w:cs="Times New Roman"/>
          <w:b/>
          <w:sz w:val="24"/>
          <w:szCs w:val="24"/>
        </w:rPr>
        <w:t>9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кв. м. = 7</w:t>
      </w:r>
      <w:r w:rsidR="004F08DF">
        <w:rPr>
          <w:rFonts w:ascii="Times New Roman" w:hAnsi="Times New Roman" w:cs="Times New Roman"/>
          <w:b/>
          <w:sz w:val="24"/>
          <w:szCs w:val="24"/>
        </w:rPr>
        <w:t>46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A1AFA" w:rsidRPr="005A1AFA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AFA">
        <w:rPr>
          <w:rFonts w:ascii="Times New Roman" w:hAnsi="Times New Roman" w:cs="Times New Roman"/>
          <w:b/>
          <w:sz w:val="24"/>
          <w:szCs w:val="24"/>
        </w:rPr>
        <w:t xml:space="preserve">РАЗМЕР ЧЛЕНСКИХ ВЗНОСОВ ЗА  1 </w:t>
      </w:r>
      <w:r w:rsidR="004F08DF">
        <w:rPr>
          <w:rFonts w:ascii="Times New Roman" w:hAnsi="Times New Roman" w:cs="Times New Roman"/>
          <w:b/>
          <w:sz w:val="24"/>
          <w:szCs w:val="24"/>
        </w:rPr>
        <w:t>сот</w:t>
      </w:r>
      <w:r w:rsidRPr="005A1AFA">
        <w:rPr>
          <w:rFonts w:ascii="Times New Roman" w:hAnsi="Times New Roman" w:cs="Times New Roman"/>
          <w:b/>
          <w:sz w:val="24"/>
          <w:szCs w:val="24"/>
        </w:rPr>
        <w:t>. В 202</w:t>
      </w:r>
      <w:r w:rsidR="004F08DF">
        <w:rPr>
          <w:rFonts w:ascii="Times New Roman" w:hAnsi="Times New Roman" w:cs="Times New Roman"/>
          <w:b/>
          <w:sz w:val="24"/>
          <w:szCs w:val="24"/>
        </w:rPr>
        <w:t>4</w:t>
      </w:r>
      <w:r w:rsidRPr="005A1AFA">
        <w:rPr>
          <w:rFonts w:ascii="Times New Roman" w:hAnsi="Times New Roman" w:cs="Times New Roman"/>
          <w:b/>
          <w:sz w:val="24"/>
          <w:szCs w:val="24"/>
        </w:rPr>
        <w:t xml:space="preserve"> ГОДУ: 7</w:t>
      </w:r>
      <w:r w:rsidR="004F08DF">
        <w:rPr>
          <w:rFonts w:ascii="Times New Roman" w:hAnsi="Times New Roman" w:cs="Times New Roman"/>
          <w:b/>
          <w:sz w:val="24"/>
          <w:szCs w:val="24"/>
        </w:rPr>
        <w:t>5</w:t>
      </w:r>
      <w:r w:rsidRPr="005A1AFA">
        <w:rPr>
          <w:rFonts w:ascii="Times New Roman" w:hAnsi="Times New Roman" w:cs="Times New Roman"/>
          <w:b/>
          <w:sz w:val="24"/>
          <w:szCs w:val="24"/>
        </w:rPr>
        <w:t>0 рублей.</w:t>
      </w:r>
    </w:p>
    <w:p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AFA" w:rsidRDefault="005A1AF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Pr="0009583E" w:rsidRDefault="0016022A" w:rsidP="00CD238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</w:t>
      </w:r>
      <w:r w:rsidR="00BD598A" w:rsidRPr="0009583E">
        <w:rPr>
          <w:rFonts w:ascii="Times New Roman" w:hAnsi="Times New Roman" w:cs="Times New Roman"/>
          <w:b/>
          <w:sz w:val="32"/>
          <w:szCs w:val="32"/>
          <w:u w:val="single"/>
        </w:rPr>
        <w:t>РАСХОДЫ:</w:t>
      </w:r>
      <w:r w:rsidR="004F08DF" w:rsidRPr="000958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08DF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8 729 458,39 </w:t>
      </w:r>
      <w:r w:rsidR="00CD238B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рублей.</w:t>
      </w:r>
    </w:p>
    <w:p w:rsid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состоит из двух основных разделов: </w:t>
      </w:r>
    </w:p>
    <w:p w:rsidR="004F08DF" w:rsidRP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Управленческие расходы </w:t>
      </w:r>
    </w:p>
    <w:p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Расходы на содержание и обслуживание общего имущества СНТ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94987" w:rsidRP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lastRenderedPageBreak/>
        <w:t xml:space="preserve">РАЗДЕЛ 1: </w:t>
      </w:r>
      <w:r w:rsidR="00294987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УПРАВЛЕНЧЕСКИЕ РАСХОДЫ: 1 653 147,95 рублей.</w:t>
      </w:r>
    </w:p>
    <w:p w:rsidR="00294987" w:rsidRPr="004F08DF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D598A" w:rsidRPr="00B74AC8" w:rsidRDefault="00294987" w:rsidP="0016022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Зара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ная плата административно-управленческого персонала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: 1 032 986,14 руб.</w:t>
      </w:r>
    </w:p>
    <w:p w:rsidR="002D3DAC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 xml:space="preserve">Данная статья включает в себя расходы на </w:t>
      </w:r>
      <w:r w:rsidR="00E411EF" w:rsidRPr="00E411EF">
        <w:rPr>
          <w:rFonts w:ascii="Times New Roman" w:hAnsi="Times New Roman" w:cs="Times New Roman"/>
          <w:sz w:val="24"/>
          <w:szCs w:val="24"/>
        </w:rPr>
        <w:t>о</w:t>
      </w:r>
      <w:r w:rsidRPr="00E411EF">
        <w:rPr>
          <w:rFonts w:ascii="Times New Roman" w:hAnsi="Times New Roman" w:cs="Times New Roman"/>
          <w:sz w:val="24"/>
          <w:szCs w:val="24"/>
        </w:rPr>
        <w:t>плату</w:t>
      </w:r>
      <w:r w:rsidR="00E411EF" w:rsidRPr="00E411EF">
        <w:rPr>
          <w:rFonts w:ascii="Times New Roman" w:hAnsi="Times New Roman" w:cs="Times New Roman"/>
          <w:sz w:val="24"/>
          <w:szCs w:val="24"/>
        </w:rPr>
        <w:t xml:space="preserve"> труда работникам, выполняющим работы</w:t>
      </w:r>
      <w:r w:rsidR="002D3DAC">
        <w:rPr>
          <w:rFonts w:ascii="Times New Roman" w:hAnsi="Times New Roman" w:cs="Times New Roman"/>
          <w:sz w:val="24"/>
          <w:szCs w:val="24"/>
        </w:rPr>
        <w:t xml:space="preserve"> по трудовым договорам, занимающим следующие должности:</w:t>
      </w:r>
    </w:p>
    <w:p w:rsidR="002D3DAC" w:rsidRPr="00E411EF" w:rsidRDefault="002D3DAC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председатель, бухгалтер, 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кадрам, кассир, делопроизводитель.</w:t>
      </w:r>
    </w:p>
    <w:p w:rsidR="00086EB4" w:rsidRPr="00E411EF" w:rsidRDefault="00BD598A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b/>
          <w:sz w:val="24"/>
          <w:szCs w:val="24"/>
        </w:rPr>
        <w:t>Работникам, принятым</w:t>
      </w:r>
      <w:r w:rsidR="00E411EF" w:rsidRPr="00E411EF">
        <w:rPr>
          <w:rFonts w:ascii="Times New Roman" w:hAnsi="Times New Roman" w:cs="Times New Roman"/>
          <w:b/>
          <w:sz w:val="24"/>
          <w:szCs w:val="24"/>
        </w:rPr>
        <w:t xml:space="preserve"> на работу</w:t>
      </w:r>
      <w:r w:rsidRPr="00E411EF">
        <w:rPr>
          <w:rFonts w:ascii="Times New Roman" w:hAnsi="Times New Roman" w:cs="Times New Roman"/>
          <w:b/>
          <w:sz w:val="24"/>
          <w:szCs w:val="24"/>
        </w:rPr>
        <w:t xml:space="preserve"> по трудовым договорам</w:t>
      </w:r>
      <w:r w:rsidRPr="00E411EF">
        <w:rPr>
          <w:rFonts w:ascii="Times New Roman" w:hAnsi="Times New Roman" w:cs="Times New Roman"/>
          <w:sz w:val="24"/>
          <w:szCs w:val="24"/>
        </w:rPr>
        <w:t xml:space="preserve"> заработная плата рассчитана по должностям, включенным в штатное расписание. </w:t>
      </w:r>
    </w:p>
    <w:p w:rsidR="00887691" w:rsidRDefault="0088769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>Согласно дополнительному соглашению от 25.1</w:t>
      </w:r>
      <w:r w:rsidR="0009583E">
        <w:rPr>
          <w:rFonts w:ascii="Times New Roman" w:hAnsi="Times New Roman" w:cs="Times New Roman"/>
          <w:sz w:val="24"/>
          <w:szCs w:val="24"/>
        </w:rPr>
        <w:t>2</w:t>
      </w:r>
      <w:r w:rsidRPr="00E411EF">
        <w:rPr>
          <w:rFonts w:ascii="Times New Roman" w:hAnsi="Times New Roman" w:cs="Times New Roman"/>
          <w:sz w:val="24"/>
          <w:szCs w:val="24"/>
        </w:rPr>
        <w:t>.202</w:t>
      </w:r>
      <w:r w:rsidR="0009583E">
        <w:rPr>
          <w:rFonts w:ascii="Times New Roman" w:hAnsi="Times New Roman" w:cs="Times New Roman"/>
          <w:sz w:val="24"/>
          <w:szCs w:val="24"/>
        </w:rPr>
        <w:t>3</w:t>
      </w:r>
      <w:r w:rsidRPr="00E411EF">
        <w:rPr>
          <w:rFonts w:ascii="Times New Roman" w:hAnsi="Times New Roman" w:cs="Times New Roman"/>
          <w:sz w:val="24"/>
          <w:szCs w:val="24"/>
        </w:rPr>
        <w:t xml:space="preserve"> от 19.12.2022 г. к Региональному соглашению о размере минимальной заработной платы в Алтайском крае на 2022-2024 годы, должностной оклад штатным работникам, принятым на полную ставку с 01.01.202</w:t>
      </w:r>
      <w:r w:rsidR="002D3DAC">
        <w:rPr>
          <w:rFonts w:ascii="Times New Roman" w:hAnsi="Times New Roman" w:cs="Times New Roman"/>
          <w:sz w:val="24"/>
          <w:szCs w:val="24"/>
        </w:rPr>
        <w:t>4</w:t>
      </w:r>
      <w:r w:rsidRPr="00E411EF">
        <w:rPr>
          <w:rFonts w:ascii="Times New Roman" w:hAnsi="Times New Roman" w:cs="Times New Roman"/>
          <w:sz w:val="24"/>
          <w:szCs w:val="24"/>
        </w:rPr>
        <w:t xml:space="preserve"> г. составит </w:t>
      </w:r>
      <w:r w:rsidR="002D3DAC">
        <w:rPr>
          <w:rFonts w:ascii="Times New Roman" w:hAnsi="Times New Roman" w:cs="Times New Roman"/>
          <w:sz w:val="24"/>
          <w:szCs w:val="24"/>
        </w:rPr>
        <w:t>21070</w:t>
      </w:r>
      <w:r w:rsidRPr="00E411EF">
        <w:rPr>
          <w:rFonts w:ascii="Times New Roman" w:hAnsi="Times New Roman" w:cs="Times New Roman"/>
          <w:sz w:val="24"/>
          <w:szCs w:val="24"/>
        </w:rPr>
        <w:t xml:space="preserve"> рублей. Также, произведена индексация заработной платы по должности</w:t>
      </w:r>
      <w:r w:rsidR="00FE06B9" w:rsidRPr="00E411EF">
        <w:rPr>
          <w:rFonts w:ascii="Times New Roman" w:hAnsi="Times New Roman" w:cs="Times New Roman"/>
          <w:sz w:val="24"/>
          <w:szCs w:val="24"/>
        </w:rPr>
        <w:t xml:space="preserve"> председатель. Коэффициент индексации заработной платы составил </w:t>
      </w:r>
      <w:r w:rsidR="002D3DAC">
        <w:rPr>
          <w:rFonts w:ascii="Times New Roman" w:hAnsi="Times New Roman" w:cs="Times New Roman"/>
          <w:sz w:val="24"/>
          <w:szCs w:val="24"/>
        </w:rPr>
        <w:t xml:space="preserve">- </w:t>
      </w:r>
      <w:r w:rsidR="00FE06B9" w:rsidRPr="00E411EF">
        <w:rPr>
          <w:rFonts w:ascii="Times New Roman" w:hAnsi="Times New Roman" w:cs="Times New Roman"/>
          <w:sz w:val="24"/>
          <w:szCs w:val="24"/>
        </w:rPr>
        <w:t>1,</w:t>
      </w:r>
      <w:r w:rsidR="002D3DAC">
        <w:rPr>
          <w:rFonts w:ascii="Times New Roman" w:hAnsi="Times New Roman" w:cs="Times New Roman"/>
          <w:sz w:val="24"/>
          <w:szCs w:val="24"/>
        </w:rPr>
        <w:t>1846</w:t>
      </w:r>
      <w:r w:rsidR="00FE06B9" w:rsidRPr="00E411EF">
        <w:rPr>
          <w:rFonts w:ascii="Times New Roman" w:hAnsi="Times New Roman" w:cs="Times New Roman"/>
          <w:sz w:val="24"/>
          <w:szCs w:val="24"/>
        </w:rPr>
        <w:t>.</w:t>
      </w:r>
      <w:r w:rsidR="002D3DAC">
        <w:rPr>
          <w:rFonts w:ascii="Times New Roman" w:hAnsi="Times New Roman" w:cs="Times New Roman"/>
          <w:sz w:val="24"/>
          <w:szCs w:val="24"/>
        </w:rPr>
        <w:t xml:space="preserve"> Расчет: 23</w:t>
      </w:r>
      <w:r w:rsidR="00086EB4" w:rsidRPr="00E411EF">
        <w:rPr>
          <w:rFonts w:ascii="Times New Roman" w:hAnsi="Times New Roman" w:cs="Times New Roman"/>
          <w:sz w:val="24"/>
          <w:szCs w:val="24"/>
        </w:rPr>
        <w:t>000,00*1,</w:t>
      </w:r>
      <w:r w:rsidR="002D3DAC">
        <w:rPr>
          <w:rFonts w:ascii="Times New Roman" w:hAnsi="Times New Roman" w:cs="Times New Roman"/>
          <w:sz w:val="24"/>
          <w:szCs w:val="24"/>
        </w:rPr>
        <w:t>1846</w:t>
      </w:r>
      <w:r w:rsidR="00086EB4" w:rsidRPr="00E411EF">
        <w:rPr>
          <w:rFonts w:ascii="Times New Roman" w:hAnsi="Times New Roman" w:cs="Times New Roman"/>
          <w:sz w:val="24"/>
          <w:szCs w:val="24"/>
        </w:rPr>
        <w:t>=</w:t>
      </w:r>
      <w:r w:rsidR="0009583E">
        <w:rPr>
          <w:rFonts w:ascii="Times New Roman" w:hAnsi="Times New Roman" w:cs="Times New Roman"/>
          <w:sz w:val="24"/>
          <w:szCs w:val="24"/>
        </w:rPr>
        <w:t xml:space="preserve"> </w:t>
      </w:r>
      <w:r w:rsidR="00086EB4" w:rsidRPr="00E411EF">
        <w:rPr>
          <w:rFonts w:ascii="Times New Roman" w:hAnsi="Times New Roman" w:cs="Times New Roman"/>
          <w:sz w:val="24"/>
          <w:szCs w:val="24"/>
        </w:rPr>
        <w:t>2</w:t>
      </w:r>
      <w:r w:rsidR="002D3DAC">
        <w:rPr>
          <w:rFonts w:ascii="Times New Roman" w:hAnsi="Times New Roman" w:cs="Times New Roman"/>
          <w:sz w:val="24"/>
          <w:szCs w:val="24"/>
        </w:rPr>
        <w:t>7</w:t>
      </w:r>
      <w:r w:rsidR="0009583E">
        <w:rPr>
          <w:rFonts w:ascii="Times New Roman" w:hAnsi="Times New Roman" w:cs="Times New Roman"/>
          <w:sz w:val="24"/>
          <w:szCs w:val="24"/>
        </w:rPr>
        <w:t xml:space="preserve"> </w:t>
      </w:r>
      <w:r w:rsidR="002D3DAC">
        <w:rPr>
          <w:rFonts w:ascii="Times New Roman" w:hAnsi="Times New Roman" w:cs="Times New Roman"/>
          <w:sz w:val="24"/>
          <w:szCs w:val="24"/>
        </w:rPr>
        <w:t>246</w:t>
      </w:r>
      <w:r w:rsidR="00086EB4" w:rsidRPr="00E411EF">
        <w:rPr>
          <w:rFonts w:ascii="Times New Roman" w:hAnsi="Times New Roman" w:cs="Times New Roman"/>
          <w:sz w:val="24"/>
          <w:szCs w:val="24"/>
        </w:rPr>
        <w:t>,00 руб.</w:t>
      </w:r>
    </w:p>
    <w:p w:rsidR="00CD5F6E" w:rsidRDefault="00CD5F6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F6E" w:rsidRPr="00CD5F6E" w:rsidRDefault="00CD5F6E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5F6E">
        <w:rPr>
          <w:rFonts w:ascii="Times New Roman" w:hAnsi="Times New Roman" w:cs="Times New Roman"/>
          <w:b/>
          <w:sz w:val="24"/>
          <w:szCs w:val="24"/>
        </w:rPr>
        <w:t>Расчет фонда оплаты труда АУП на 2024 г.</w:t>
      </w:r>
    </w:p>
    <w:tbl>
      <w:tblPr>
        <w:tblW w:w="13801" w:type="dxa"/>
        <w:tblInd w:w="392" w:type="dxa"/>
        <w:tblLook w:val="04A0" w:firstRow="1" w:lastRow="0" w:firstColumn="1" w:lastColumn="0" w:noHBand="0" w:noVBand="1"/>
      </w:tblPr>
      <w:tblGrid>
        <w:gridCol w:w="600"/>
        <w:gridCol w:w="4455"/>
        <w:gridCol w:w="958"/>
        <w:gridCol w:w="1194"/>
        <w:gridCol w:w="1030"/>
        <w:gridCol w:w="1376"/>
        <w:gridCol w:w="1378"/>
        <w:gridCol w:w="1379"/>
        <w:gridCol w:w="1431"/>
      </w:tblGrid>
      <w:tr w:rsidR="002D3DAC" w:rsidRPr="002D3DAC" w:rsidTr="00CD5F6E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шт.ед.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(2024г.)</w:t>
            </w:r>
          </w:p>
        </w:tc>
      </w:tr>
      <w:tr w:rsidR="002D3DAC" w:rsidRPr="002D3DAC" w:rsidTr="00CD5F6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326 400,00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29 849,45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405 209,45</w:t>
            </w:r>
          </w:p>
        </w:tc>
      </w:tr>
      <w:tr w:rsidR="002D3DAC" w:rsidRPr="002D3DAC" w:rsidTr="00CD5F6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189 630,00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28 444,50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17 341,76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235 416,26</w:t>
            </w:r>
          </w:p>
        </w:tc>
      </w:tr>
      <w:tr w:rsidR="002D3DAC" w:rsidRPr="002D3DAC" w:rsidTr="00CD5F6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кадрам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63 210,00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9 481,50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5 780,59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78 472,09</w:t>
            </w:r>
          </w:p>
        </w:tc>
      </w:tr>
      <w:tr w:rsidR="002D3DAC" w:rsidRPr="002D3DAC" w:rsidTr="00CD5F6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126 420,00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11 561,17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156 944,17</w:t>
            </w:r>
          </w:p>
        </w:tc>
      </w:tr>
      <w:tr w:rsidR="002D3DAC" w:rsidRPr="002D3DAC" w:rsidTr="00CD5F6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126 420,00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11 561,17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156 944,17</w:t>
            </w:r>
          </w:p>
        </w:tc>
      </w:tr>
      <w:tr w:rsidR="002D3DAC" w:rsidRPr="002D3DAC" w:rsidTr="00CD5F6E">
        <w:trPr>
          <w:trHeight w:val="39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832 080,00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2D3DAC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124 812,00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6E" w:rsidRPr="002D3DAC" w:rsidRDefault="00CD5F6E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76094,14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DAC" w:rsidRPr="002D3DAC" w:rsidRDefault="00CD5F6E" w:rsidP="002D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1 032 986,14</w:t>
            </w:r>
          </w:p>
        </w:tc>
      </w:tr>
    </w:tbl>
    <w:p w:rsidR="00887691" w:rsidRPr="00E411EF" w:rsidRDefault="0088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F6E" w:rsidRPr="00CD5F6E" w:rsidRDefault="00CD5F6E" w:rsidP="00CD5F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D5F6E">
        <w:rPr>
          <w:rFonts w:ascii="Times New Roman" w:hAnsi="Times New Roman" w:cs="Times New Roman"/>
          <w:b/>
          <w:sz w:val="28"/>
          <w:szCs w:val="28"/>
        </w:rPr>
        <w:t>Налоги и взносы, оплачиваемые в ИФНС, фонды, с фонда заработной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АУП</w:t>
      </w:r>
      <w:r w:rsidRPr="00CD5F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311</w:t>
      </w:r>
      <w:r w:rsidR="005928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961,81 </w:t>
      </w:r>
      <w:r w:rsidRPr="00CD5F6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AC8">
        <w:rPr>
          <w:rFonts w:ascii="Times New Roman" w:hAnsi="Times New Roman" w:cs="Times New Roman"/>
          <w:sz w:val="24"/>
          <w:szCs w:val="24"/>
        </w:rPr>
        <w:t xml:space="preserve">Налоги и взносы </w:t>
      </w:r>
      <w:r>
        <w:rPr>
          <w:rFonts w:ascii="Times New Roman" w:hAnsi="Times New Roman" w:cs="Times New Roman"/>
          <w:sz w:val="24"/>
          <w:szCs w:val="24"/>
        </w:rPr>
        <w:t>рассчитываются от фонда заработной платы штатных работников.</w:t>
      </w:r>
    </w:p>
    <w:p w:rsidR="00CD5F6E" w:rsidRPr="00CA1731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731">
        <w:rPr>
          <w:rFonts w:ascii="Times New Roman" w:hAnsi="Times New Roman" w:cs="Times New Roman"/>
          <w:b/>
          <w:sz w:val="24"/>
          <w:szCs w:val="24"/>
          <w:u w:val="single"/>
        </w:rPr>
        <w:t>Размер обязательных налогов и взносов – 30,2%: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обязательное пенсионное страхование – 22%;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обязательное медицинское страхование – 5,1%;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случай временной нетрудоспособности работников – 2,9%;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страхование от несчастных случаев на производстве и производственных заболеваний – 0,2%.</w:t>
      </w:r>
    </w:p>
    <w:p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1731">
        <w:rPr>
          <w:rFonts w:ascii="Times New Roman" w:hAnsi="Times New Roman" w:cs="Times New Roman"/>
          <w:b/>
          <w:sz w:val="24"/>
          <w:szCs w:val="24"/>
        </w:rPr>
        <w:t>Расчет суммы налогов и взносов, оплачиваемых в ИФНС, фонды, с фонда заработной платы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 АУП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282C">
        <w:rPr>
          <w:rFonts w:ascii="Times New Roman" w:hAnsi="Times New Roman" w:cs="Times New Roman"/>
          <w:b/>
          <w:sz w:val="24"/>
          <w:szCs w:val="24"/>
        </w:rPr>
        <w:t>1 032 986,14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руб. * 30,2% = </w:t>
      </w:r>
      <w:r w:rsidR="0059282C">
        <w:rPr>
          <w:rFonts w:ascii="Times New Roman" w:hAnsi="Times New Roman" w:cs="Times New Roman"/>
          <w:b/>
          <w:sz w:val="24"/>
          <w:szCs w:val="24"/>
        </w:rPr>
        <w:t>311 961,81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34BF" w:rsidRDefault="0059282C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 Прочие управленческие расходы: 308 200 руб</w:t>
      </w:r>
      <w:r w:rsidR="00A434BF">
        <w:rPr>
          <w:rFonts w:ascii="Times New Roman" w:hAnsi="Times New Roman" w:cs="Times New Roman"/>
          <w:b/>
          <w:sz w:val="28"/>
          <w:szCs w:val="28"/>
        </w:rPr>
        <w:t>.</w:t>
      </w:r>
    </w:p>
    <w:p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34BF">
        <w:rPr>
          <w:rFonts w:ascii="Times New Roman" w:hAnsi="Times New Roman" w:cs="Times New Roman"/>
          <w:sz w:val="24"/>
          <w:szCs w:val="24"/>
        </w:rPr>
        <w:t xml:space="preserve">- </w:t>
      </w:r>
      <w:r w:rsidRPr="00A434BF">
        <w:rPr>
          <w:rFonts w:ascii="Times New Roman" w:hAnsi="Times New Roman" w:cs="Times New Roman"/>
          <w:b/>
          <w:sz w:val="28"/>
          <w:szCs w:val="28"/>
        </w:rPr>
        <w:t xml:space="preserve">Взносы </w:t>
      </w:r>
      <w:proofErr w:type="spellStart"/>
      <w:r w:rsidRPr="00A434BF">
        <w:rPr>
          <w:rFonts w:ascii="Times New Roman" w:hAnsi="Times New Roman" w:cs="Times New Roman"/>
          <w:b/>
          <w:sz w:val="28"/>
          <w:szCs w:val="28"/>
        </w:rPr>
        <w:t>окруж</w:t>
      </w:r>
      <w:proofErr w:type="spellEnd"/>
      <w:r w:rsidRPr="00A434BF">
        <w:rPr>
          <w:rFonts w:ascii="Times New Roman" w:hAnsi="Times New Roman" w:cs="Times New Roman"/>
          <w:b/>
          <w:sz w:val="28"/>
          <w:szCs w:val="28"/>
        </w:rPr>
        <w:t xml:space="preserve">. среда: </w:t>
      </w:r>
      <w:r>
        <w:rPr>
          <w:rFonts w:ascii="Times New Roman" w:hAnsi="Times New Roman" w:cs="Times New Roman"/>
          <w:b/>
          <w:sz w:val="28"/>
          <w:szCs w:val="28"/>
        </w:rPr>
        <w:t>7 0</w:t>
      </w:r>
      <w:r w:rsidRPr="00A434BF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оператору (</w:t>
      </w:r>
      <w:r w:rsidRPr="00E04B0E">
        <w:rPr>
          <w:rFonts w:ascii="Times New Roman" w:hAnsi="Times New Roman" w:cs="Times New Roman"/>
          <w:sz w:val="24"/>
          <w:szCs w:val="24"/>
        </w:rPr>
        <w:t>ООО "Сибирского центра эколог</w:t>
      </w:r>
      <w:proofErr w:type="gramStart"/>
      <w:r w:rsidRPr="00E04B0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04B0E">
        <w:rPr>
          <w:rFonts w:ascii="Times New Roman" w:hAnsi="Times New Roman" w:cs="Times New Roman"/>
          <w:sz w:val="24"/>
          <w:szCs w:val="24"/>
        </w:rPr>
        <w:t>дита"</w:t>
      </w:r>
      <w:r>
        <w:rPr>
          <w:rFonts w:ascii="Times New Roman" w:hAnsi="Times New Roman" w:cs="Times New Roman"/>
          <w:sz w:val="24"/>
          <w:szCs w:val="24"/>
        </w:rPr>
        <w:t>) за предоставление отчетов:</w:t>
      </w:r>
    </w:p>
    <w:p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объёмам добываемых подземных вод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форме 4-ЛС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форме 2- ТП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Услуги банка: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E04B0E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за расчетно-кассовое обслуживание принята исходя из фактических затрат за 2023 г. – </w:t>
      </w:r>
      <w:r w:rsidRPr="00A434BF">
        <w:rPr>
          <w:rFonts w:ascii="Times New Roman" w:hAnsi="Times New Roman" w:cs="Times New Roman"/>
          <w:sz w:val="24"/>
          <w:szCs w:val="24"/>
        </w:rPr>
        <w:t>64549,37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12 6</w:t>
      </w:r>
      <w:r w:rsidRPr="00E04B0E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:rsidR="0059282C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ООО «Сотрудник» = 1050 руб. * 12 мес. = 12600 руб.</w:t>
      </w:r>
    </w:p>
    <w:p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Перенос оборудования точки подключения к сети 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8 000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расторжением договора аренды помещения по </w:t>
      </w:r>
      <w:r w:rsidR="009F3238">
        <w:rPr>
          <w:rFonts w:ascii="Times New Roman" w:hAnsi="Times New Roman" w:cs="Times New Roman"/>
          <w:sz w:val="24"/>
          <w:szCs w:val="24"/>
        </w:rPr>
        <w:t xml:space="preserve">ул. Иртышская, 32, предприятием </w:t>
      </w:r>
      <w:r>
        <w:rPr>
          <w:rFonts w:ascii="Times New Roman" w:hAnsi="Times New Roman" w:cs="Times New Roman"/>
          <w:sz w:val="24"/>
          <w:szCs w:val="24"/>
        </w:rPr>
        <w:t>ООО «Сотрудник»</w:t>
      </w:r>
      <w:r w:rsidR="009F3238">
        <w:rPr>
          <w:rFonts w:ascii="Times New Roman" w:hAnsi="Times New Roman" w:cs="Times New Roman"/>
          <w:sz w:val="24"/>
          <w:szCs w:val="24"/>
        </w:rPr>
        <w:t xml:space="preserve"> будет осуществлен перенос нашего оборудования для подключения к сети Интернет. Подобная услуга оказывалась в 2023 г. Фактическая стоимость составила 8000 рублей.</w:t>
      </w:r>
    </w:p>
    <w:p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 w:rsidRPr="00B02754">
        <w:rPr>
          <w:rFonts w:ascii="Times New Roman" w:hAnsi="Times New Roman" w:cs="Times New Roman"/>
          <w:b/>
          <w:sz w:val="28"/>
          <w:szCs w:val="28"/>
        </w:rPr>
        <w:t>Почтовые расходы: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000 руб.</w:t>
      </w:r>
    </w:p>
    <w:p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Почтой России заказных писем (претензии садоводам о задолженности для инициирования судебных процессов, исковых документов, прочей служебной документации) = 20 шт. * 100 руб. = 2 000 руб.</w:t>
      </w:r>
    </w:p>
    <w:p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2754" w:rsidRDefault="00B02754" w:rsidP="00B027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Мобильная связь</w:t>
      </w:r>
      <w:r w:rsidRPr="00B02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12 6</w:t>
      </w:r>
      <w:r w:rsidRPr="00B02754">
        <w:rPr>
          <w:rFonts w:ascii="Times New Roman" w:hAnsi="Times New Roman" w:cs="Times New Roman"/>
          <w:b/>
          <w:sz w:val="28"/>
          <w:szCs w:val="28"/>
        </w:rPr>
        <w:t>00 руб.</w:t>
      </w:r>
    </w:p>
    <w:p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служебных телефона (охрана, кассир,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9082D">
        <w:rPr>
          <w:rFonts w:ascii="Times New Roman" w:hAnsi="Times New Roman" w:cs="Times New Roman"/>
          <w:sz w:val="24"/>
          <w:szCs w:val="24"/>
        </w:rPr>
        <w:t>) = 350</w:t>
      </w:r>
      <w:r>
        <w:rPr>
          <w:rFonts w:ascii="Times New Roman" w:hAnsi="Times New Roman" w:cs="Times New Roman"/>
          <w:sz w:val="24"/>
          <w:szCs w:val="24"/>
        </w:rPr>
        <w:t xml:space="preserve"> руб. * 3шт. * 12 мес. = 12 600 руб.</w:t>
      </w:r>
    </w:p>
    <w:p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>- Ремонт, тех</w:t>
      </w:r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>бслуживание, заправка картриджей - 8 000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6B5" w:rsidRPr="00071632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2023 г., с учетом износа.</w:t>
      </w:r>
    </w:p>
    <w:p w:rsidR="00D446B5" w:rsidRDefault="00D446B5" w:rsidP="00B02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>- Изготовление пропусков</w:t>
      </w:r>
      <w:r>
        <w:rPr>
          <w:rFonts w:ascii="Times New Roman" w:hAnsi="Times New Roman" w:cs="Times New Roman"/>
          <w:b/>
          <w:sz w:val="28"/>
          <w:szCs w:val="28"/>
        </w:rPr>
        <w:t>, услуги типографии: 15 000 руб.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754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903">
        <w:rPr>
          <w:rFonts w:ascii="Times New Roman" w:hAnsi="Times New Roman" w:cs="Times New Roman"/>
          <w:sz w:val="24"/>
          <w:szCs w:val="24"/>
        </w:rPr>
        <w:t>Изготовление пропусков</w:t>
      </w:r>
      <w:r>
        <w:rPr>
          <w:rFonts w:ascii="Times New Roman" w:hAnsi="Times New Roman" w:cs="Times New Roman"/>
          <w:sz w:val="24"/>
          <w:szCs w:val="24"/>
        </w:rPr>
        <w:t xml:space="preserve"> = 3 000 шт. * 3,5 руб. = 10500 руб.; услуги типографии (таблички) 4500 руб.</w:t>
      </w:r>
    </w:p>
    <w:p w:rsid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r w:rsidRPr="00D446B5">
        <w:rPr>
          <w:rFonts w:ascii="Times New Roman" w:hAnsi="Times New Roman" w:cs="Times New Roman"/>
          <w:b/>
          <w:sz w:val="28"/>
          <w:szCs w:val="28"/>
        </w:rPr>
        <w:t>Тех</w:t>
      </w:r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>оддержка программы "1С-Садовод" (ООО «Ориентир»)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6B5">
        <w:rPr>
          <w:rFonts w:ascii="Times New Roman" w:hAnsi="Times New Roman" w:cs="Times New Roman"/>
          <w:b/>
          <w:sz w:val="28"/>
          <w:szCs w:val="28"/>
        </w:rPr>
        <w:t>: 20 000 руб.</w:t>
      </w:r>
    </w:p>
    <w:p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Сайт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446B5">
        <w:rPr>
          <w:rFonts w:ascii="Times New Roman" w:hAnsi="Times New Roman" w:cs="Times New Roman"/>
          <w:b/>
          <w:sz w:val="28"/>
          <w:szCs w:val="28"/>
        </w:rPr>
        <w:t>0 000 руб.</w:t>
      </w: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Ведение, наполнение с</w:t>
      </w:r>
      <w:r w:rsidRPr="001D2903">
        <w:rPr>
          <w:rFonts w:ascii="Times New Roman" w:hAnsi="Times New Roman" w:cs="Times New Roman"/>
          <w:sz w:val="24"/>
          <w:szCs w:val="24"/>
        </w:rPr>
        <w:t>айта: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– </w:t>
      </w:r>
      <w:r w:rsidRPr="001D29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903">
        <w:rPr>
          <w:rFonts w:ascii="Times New Roman" w:hAnsi="Times New Roman" w:cs="Times New Roman"/>
          <w:sz w:val="24"/>
          <w:szCs w:val="24"/>
        </w:rPr>
        <w:t>000руб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1D2903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 xml:space="preserve">а =10 шт. * </w:t>
      </w:r>
      <w:r w:rsidRPr="001D290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руб.= 2000 руб.</w:t>
      </w: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lastRenderedPageBreak/>
        <w:t>- Продление лицензии на использование программы "Контур" (сдача отчетности) - 7 000 руб.</w:t>
      </w: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056E" w:rsidRPr="0009583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>- Канц</w:t>
      </w:r>
      <w:proofErr w:type="gramStart"/>
      <w:r w:rsidRPr="001A056E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1A056E">
        <w:rPr>
          <w:rFonts w:ascii="Times New Roman" w:hAnsi="Times New Roman" w:cs="Times New Roman"/>
          <w:b/>
          <w:sz w:val="28"/>
          <w:szCs w:val="28"/>
        </w:rPr>
        <w:t>овары</w:t>
      </w:r>
      <w:r w:rsidRPr="001D2903">
        <w:rPr>
          <w:rFonts w:ascii="Times New Roman" w:hAnsi="Times New Roman" w:cs="Times New Roman"/>
          <w:sz w:val="24"/>
          <w:szCs w:val="24"/>
        </w:rPr>
        <w:t xml:space="preserve"> </w:t>
      </w:r>
      <w:r w:rsidR="0009583E">
        <w:rPr>
          <w:rFonts w:ascii="Times New Roman" w:hAnsi="Times New Roman" w:cs="Times New Roman"/>
          <w:sz w:val="24"/>
          <w:szCs w:val="24"/>
        </w:rPr>
        <w:t xml:space="preserve"> </w:t>
      </w:r>
      <w:r w:rsidR="0009583E" w:rsidRPr="0009583E">
        <w:rPr>
          <w:rFonts w:ascii="Times New Roman" w:hAnsi="Times New Roman" w:cs="Times New Roman"/>
          <w:b/>
          <w:sz w:val="28"/>
          <w:szCs w:val="28"/>
        </w:rPr>
        <w:t>10 000,00.</w:t>
      </w:r>
    </w:p>
    <w:p w:rsidR="001A056E" w:rsidRP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2903">
        <w:rPr>
          <w:rFonts w:ascii="Times New Roman" w:hAnsi="Times New Roman" w:cs="Times New Roman"/>
          <w:sz w:val="24"/>
          <w:szCs w:val="24"/>
        </w:rPr>
        <w:t>(бумага для принтера, ручки, скобы для степлера, папки, мультифоры)</w:t>
      </w:r>
      <w:r w:rsidRPr="00941749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749">
        <w:rPr>
          <w:rFonts w:ascii="Times New Roman" w:hAnsi="Times New Roman" w:cs="Times New Roman"/>
          <w:sz w:val="24"/>
          <w:szCs w:val="24"/>
        </w:rPr>
        <w:t xml:space="preserve"> году для ведения документации бумага для принтера не приобреталась.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1749">
        <w:rPr>
          <w:rFonts w:ascii="Times New Roman" w:hAnsi="Times New Roman" w:cs="Times New Roman"/>
          <w:sz w:val="24"/>
          <w:szCs w:val="24"/>
        </w:rPr>
        <w:t xml:space="preserve"> году сумма на покупку бумаги включена =25шт.*350руб.=  8 750 руб.</w:t>
      </w:r>
      <w:r>
        <w:rPr>
          <w:rFonts w:ascii="Times New Roman" w:hAnsi="Times New Roman" w:cs="Times New Roman"/>
          <w:sz w:val="24"/>
          <w:szCs w:val="24"/>
        </w:rPr>
        <w:t>, прочие канц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овары - 1250 руб.</w:t>
      </w:r>
    </w:p>
    <w:p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Приобретение системного блока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A05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1A056E">
        <w:rPr>
          <w:rFonts w:ascii="Times New Roman" w:hAnsi="Times New Roman" w:cs="Times New Roman"/>
          <w:b/>
          <w:sz w:val="28"/>
          <w:szCs w:val="28"/>
        </w:rPr>
        <w:t> 000 руб.</w:t>
      </w: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автоматизацией учета и ведения электронного документооборота, а также увеличением количества рабочих программ, информационных баз, необходим системный блок (для использования его как сервера).</w:t>
      </w: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Аренда помещения: 47 500 рублей.</w:t>
      </w: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зала для проведения общего собрания – 15 000 руб. </w:t>
      </w:r>
    </w:p>
    <w:p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помещения (Иртышская, 32) = 6500 руб.*5 мес. = 32 500 руб.</w:t>
      </w:r>
      <w:r w:rsidRPr="00D17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C74" w:rsidRP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117F">
        <w:rPr>
          <w:rFonts w:ascii="Times New Roman" w:hAnsi="Times New Roman" w:cs="Times New Roman"/>
          <w:b/>
          <w:sz w:val="28"/>
          <w:szCs w:val="28"/>
        </w:rPr>
        <w:t>Непредвиденные расходы: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22 000 рублей.</w:t>
      </w:r>
    </w:p>
    <w:p w:rsidR="00D17C74" w:rsidRDefault="00D17C74" w:rsidP="00D17C7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A056E" w:rsidRDefault="001A056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9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2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   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НА СОДЕРЖАНИЕ И ОБСЛУЖИВАНИЕ ОБЩЕГО ИМУЩЕСТВА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</w:p>
    <w:p w:rsidR="0009583E" w:rsidRPr="0009583E" w:rsidRDefault="0009583E" w:rsidP="0009583E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7 076 310,44 рублей</w:t>
      </w: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г. из штатного расписания были исключены должности, по которым должностные обязанности носят сезонный характер, то есть данные работники привлекаются к работам только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садоводческого сезона: весна, лето, осень. С целью экономии денежных средств на оплату налогов с фонда заработной платы, для выполнения сезонных работ привлекаются самозанятые работники. Сумма оплаты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остался на уровне 2022, 2023 года, так как фактические расходы за 2023 год не превысили плановые показатели, все запланированные услуги и работы были выполнены в соответствии с требованиями заказчика в установленные сроки.</w:t>
      </w: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>ВОДОСНАБЖЕНИЕ: 640 199,10 руб.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 включает себя следующие расходы:</w:t>
      </w:r>
    </w:p>
    <w:p w:rsidR="00A65167" w:rsidRDefault="00744113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4113" w:rsidRPr="00D47817">
        <w:rPr>
          <w:rFonts w:ascii="Times New Roman" w:hAnsi="Times New Roman" w:cs="Times New Roman"/>
          <w:b/>
          <w:sz w:val="28"/>
          <w:szCs w:val="28"/>
        </w:rPr>
        <w:t xml:space="preserve">Работы по сборке и разборке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 xml:space="preserve">центральной системы водоснабжения; текущий ремонт центральной системы водоснабжения: </w:t>
      </w:r>
    </w:p>
    <w:p w:rsidR="006D117F" w:rsidRPr="00D4781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418 000 руб.</w:t>
      </w:r>
    </w:p>
    <w:p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работы (услуги)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работникам:</w:t>
      </w:r>
    </w:p>
    <w:p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Специалист по 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65167">
        <w:rPr>
          <w:rFonts w:ascii="Times New Roman" w:hAnsi="Times New Roman" w:cs="Times New Roman"/>
          <w:sz w:val="24"/>
          <w:szCs w:val="24"/>
        </w:rPr>
        <w:t>112 000,00</w:t>
      </w:r>
    </w:p>
    <w:p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Сварщик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100 000,00</w:t>
      </w:r>
    </w:p>
    <w:p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Слесарь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150 000,00</w:t>
      </w:r>
    </w:p>
    <w:p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Разнорабочий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56 000,00</w:t>
      </w:r>
    </w:p>
    <w:p w:rsidR="00A65167" w:rsidRDefault="00A65167" w:rsidP="00A6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A6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-Ремонт, техобслуживание насосов, электрооборудования скважин: 30 000 руб.</w:t>
      </w:r>
    </w:p>
    <w:p w:rsidR="00F26193" w:rsidRP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55 000 руб.</w:t>
      </w: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Электроды, хомуты, резьбы, краны, ключи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6193">
        <w:rPr>
          <w:rFonts w:ascii="Times New Roman" w:hAnsi="Times New Roman" w:cs="Times New Roman"/>
          <w:b/>
          <w:sz w:val="28"/>
          <w:szCs w:val="28"/>
        </w:rPr>
        <w:t>ТО датчиков определения уровня воды в резервуарах (бочках)</w:t>
      </w:r>
      <w:r>
        <w:rPr>
          <w:rFonts w:ascii="Times New Roman" w:hAnsi="Times New Roman" w:cs="Times New Roman"/>
          <w:b/>
          <w:sz w:val="28"/>
          <w:szCs w:val="28"/>
        </w:rPr>
        <w:t>: 18 000 руб.</w:t>
      </w: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с учетом увеличения цен.</w:t>
      </w: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Устранение аварийных ситуаций центральной системы водоснабжения во время сезона: </w:t>
      </w:r>
      <w:r w:rsidR="00EF51E2">
        <w:rPr>
          <w:rFonts w:ascii="Times New Roman" w:hAnsi="Times New Roman" w:cs="Times New Roman"/>
          <w:b/>
          <w:sz w:val="28"/>
          <w:szCs w:val="28"/>
        </w:rPr>
        <w:t>119199,10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EF51E2" w:rsidRDefault="00EF51E2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штатного работника (слесарь 0,5 ставки)</w:t>
      </w:r>
      <w:r w:rsidR="00EF51E2">
        <w:rPr>
          <w:rFonts w:ascii="Times New Roman" w:hAnsi="Times New Roman" w:cs="Times New Roman"/>
          <w:sz w:val="24"/>
          <w:szCs w:val="24"/>
        </w:rPr>
        <w:t xml:space="preserve"> 91550,77 руб.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EF51E2">
        <w:rPr>
          <w:rFonts w:ascii="Times New Roman" w:hAnsi="Times New Roman" w:cs="Times New Roman"/>
          <w:sz w:val="24"/>
          <w:szCs w:val="24"/>
        </w:rPr>
        <w:t xml:space="preserve"> 27 647,33 руб. (30,2%</w:t>
      </w:r>
      <w:r>
        <w:rPr>
          <w:rFonts w:ascii="Times New Roman" w:hAnsi="Times New Roman" w:cs="Times New Roman"/>
          <w:sz w:val="24"/>
          <w:szCs w:val="24"/>
        </w:rPr>
        <w:t xml:space="preserve">налог с начисленной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латы</w:t>
      </w:r>
      <w:proofErr w:type="spellEnd"/>
      <w:r w:rsidR="00EF51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539"/>
        <w:gridCol w:w="4455"/>
        <w:gridCol w:w="958"/>
        <w:gridCol w:w="1194"/>
        <w:gridCol w:w="1030"/>
        <w:gridCol w:w="1376"/>
        <w:gridCol w:w="1378"/>
        <w:gridCol w:w="1379"/>
        <w:gridCol w:w="1431"/>
      </w:tblGrid>
      <w:tr w:rsidR="00EF51E2" w:rsidRPr="00EF51E2" w:rsidTr="00EF51E2">
        <w:trPr>
          <w:trHeight w:val="1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1E2" w:rsidRPr="00EF51E2" w:rsidRDefault="00EF51E2" w:rsidP="00EF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(2024г.)</w:t>
            </w:r>
          </w:p>
        </w:tc>
      </w:tr>
      <w:tr w:rsidR="00EF51E2" w:rsidRPr="00EF51E2" w:rsidTr="00EF51E2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(01.04.-31.10.)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73 745,00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11 061,75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6 744,02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1E2" w:rsidRPr="00EF51E2" w:rsidRDefault="00EF51E2" w:rsidP="00EF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91 550,77</w:t>
            </w:r>
          </w:p>
        </w:tc>
      </w:tr>
    </w:tbl>
    <w:p w:rsidR="00EF51E2" w:rsidRPr="00F26193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E72" w:rsidRDefault="000C18CD" w:rsidP="000C18C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61">
        <w:rPr>
          <w:rFonts w:ascii="Times New Roman" w:hAnsi="Times New Roman" w:cs="Times New Roman"/>
          <w:b/>
          <w:sz w:val="28"/>
          <w:szCs w:val="28"/>
        </w:rPr>
        <w:t>ЭЛЕКТРОСНАБЖЕНИЕ: 1 764 075,31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расходы:</w:t>
      </w:r>
    </w:p>
    <w:p w:rsidR="000C18CD" w:rsidRDefault="000C18CD" w:rsidP="00B62E72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A71F4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F4" w:rsidRPr="000C18CD">
        <w:rPr>
          <w:rFonts w:ascii="Times New Roman" w:hAnsi="Times New Roman" w:cs="Times New Roman"/>
          <w:b/>
          <w:sz w:val="28"/>
          <w:szCs w:val="28"/>
        </w:rPr>
        <w:t>Электроэнергия: 1</w:t>
      </w:r>
      <w:r>
        <w:rPr>
          <w:rFonts w:ascii="Times New Roman" w:hAnsi="Times New Roman" w:cs="Times New Roman"/>
          <w:b/>
          <w:sz w:val="28"/>
          <w:szCs w:val="28"/>
        </w:rPr>
        <w:t> 346 106 рублей</w:t>
      </w:r>
    </w:p>
    <w:p w:rsid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Алтайэнерго</w:t>
      </w:r>
      <w:r w:rsidR="000F25D3">
        <w:rPr>
          <w:rFonts w:ascii="Times New Roman" w:hAnsi="Times New Roman" w:cs="Times New Roman"/>
          <w:sz w:val="24"/>
          <w:szCs w:val="24"/>
        </w:rPr>
        <w:t>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(договор №</w:t>
      </w:r>
      <w:r w:rsidR="00964C49">
        <w:rPr>
          <w:rFonts w:ascii="Times New Roman" w:hAnsi="Times New Roman" w:cs="Times New Roman"/>
          <w:sz w:val="24"/>
          <w:szCs w:val="24"/>
        </w:rPr>
        <w:t>1159 от 01.01.2007г.). Сумма рассчитана с учетом фактических расхо</w:t>
      </w:r>
      <w:r w:rsidR="000F25D3">
        <w:rPr>
          <w:rFonts w:ascii="Times New Roman" w:hAnsi="Times New Roman" w:cs="Times New Roman"/>
          <w:sz w:val="24"/>
          <w:szCs w:val="24"/>
        </w:rPr>
        <w:t>дов на электроэнергию в 202</w:t>
      </w:r>
      <w:r w:rsidR="000C18CD">
        <w:rPr>
          <w:rFonts w:ascii="Times New Roman" w:hAnsi="Times New Roman" w:cs="Times New Roman"/>
          <w:sz w:val="24"/>
          <w:szCs w:val="24"/>
        </w:rPr>
        <w:t>3</w:t>
      </w:r>
      <w:r w:rsidR="000F25D3">
        <w:rPr>
          <w:rFonts w:ascii="Times New Roman" w:hAnsi="Times New Roman" w:cs="Times New Roman"/>
          <w:sz w:val="24"/>
          <w:szCs w:val="24"/>
        </w:rPr>
        <w:t>г.,</w:t>
      </w:r>
      <w:r w:rsidR="00964C49">
        <w:rPr>
          <w:rFonts w:ascii="Times New Roman" w:hAnsi="Times New Roman" w:cs="Times New Roman"/>
          <w:sz w:val="24"/>
          <w:szCs w:val="24"/>
        </w:rPr>
        <w:t xml:space="preserve"> с учетом возможного прироста расхода электроэнергии (подключение садовых</w:t>
      </w:r>
      <w:r w:rsidR="000C18CD">
        <w:rPr>
          <w:rFonts w:ascii="Times New Roman" w:hAnsi="Times New Roman" w:cs="Times New Roman"/>
          <w:sz w:val="24"/>
          <w:szCs w:val="24"/>
        </w:rPr>
        <w:t xml:space="preserve"> участков к сети электроэнергии) и повышения цен с 01.07.2024г.</w:t>
      </w:r>
    </w:p>
    <w:p w:rsidR="00964C49" w:rsidRDefault="00964C49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 в 202</w:t>
      </w:r>
      <w:r w:rsidR="000C18CD">
        <w:rPr>
          <w:rFonts w:ascii="Times New Roman" w:hAnsi="Times New Roman" w:cs="Times New Roman"/>
          <w:sz w:val="24"/>
          <w:szCs w:val="24"/>
        </w:rPr>
        <w:t>3 г.: 323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18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кВт на сумму 1 </w:t>
      </w:r>
      <w:r w:rsidR="000C18CD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> 32</w:t>
      </w:r>
      <w:r w:rsidR="000C18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EA71F4" w:rsidRPr="00BC7396" w:rsidRDefault="00964C49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C7396">
        <w:rPr>
          <w:rFonts w:ascii="Times New Roman" w:hAnsi="Times New Roman" w:cs="Times New Roman"/>
          <w:b/>
          <w:sz w:val="24"/>
          <w:szCs w:val="24"/>
        </w:rPr>
        <w:t>План на 2023 г.: 32</w:t>
      </w:r>
      <w:r w:rsidR="000C18CD">
        <w:rPr>
          <w:rFonts w:ascii="Times New Roman" w:hAnsi="Times New Roman" w:cs="Times New Roman"/>
          <w:b/>
          <w:sz w:val="24"/>
          <w:szCs w:val="24"/>
        </w:rPr>
        <w:t>3</w:t>
      </w:r>
      <w:r w:rsidRPr="00BC7396">
        <w:rPr>
          <w:rFonts w:ascii="Times New Roman" w:hAnsi="Times New Roman" w:cs="Times New Roman"/>
          <w:b/>
          <w:sz w:val="24"/>
          <w:szCs w:val="24"/>
        </w:rPr>
        <w:t> </w:t>
      </w:r>
      <w:r w:rsidR="000C18CD">
        <w:rPr>
          <w:rFonts w:ascii="Times New Roman" w:hAnsi="Times New Roman" w:cs="Times New Roman"/>
          <w:b/>
          <w:sz w:val="24"/>
          <w:szCs w:val="24"/>
        </w:rPr>
        <w:t>7</w:t>
      </w:r>
      <w:r w:rsidRPr="00BC7396">
        <w:rPr>
          <w:rFonts w:ascii="Times New Roman" w:hAnsi="Times New Roman" w:cs="Times New Roman"/>
          <w:b/>
          <w:sz w:val="24"/>
          <w:szCs w:val="24"/>
        </w:rPr>
        <w:t>00 кВт</w:t>
      </w:r>
    </w:p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1125"/>
        <w:gridCol w:w="960"/>
        <w:gridCol w:w="1440"/>
        <w:gridCol w:w="960"/>
        <w:gridCol w:w="960"/>
        <w:gridCol w:w="1440"/>
        <w:gridCol w:w="960"/>
      </w:tblGrid>
      <w:tr w:rsidR="000C18CD" w:rsidRPr="000C18CD" w:rsidTr="000C18CD">
        <w:trPr>
          <w:trHeight w:val="660"/>
        </w:trPr>
        <w:tc>
          <w:tcPr>
            <w:tcW w:w="7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8CD" w:rsidRPr="000C18CD" w:rsidRDefault="000C18CD" w:rsidP="000C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 эл/энергии за 2023, план 2024 (с учетом повышения тарифа)</w:t>
            </w:r>
          </w:p>
        </w:tc>
      </w:tr>
      <w:tr w:rsidR="000C18CD" w:rsidRPr="000C18CD" w:rsidTr="000C18CD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план</w:t>
            </w:r>
          </w:p>
        </w:tc>
      </w:tr>
      <w:tr w:rsidR="000C18CD" w:rsidRPr="000C18CD" w:rsidTr="000C18CD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8B3A8F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18CD"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54888,18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C18CD" w:rsidRPr="000C18CD" w:rsidTr="000C18C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1288326,00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1346106,00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18CD" w:rsidRPr="000C18CD" w:rsidRDefault="000C18CD" w:rsidP="000C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1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7396" w:rsidRDefault="00BC7396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8CD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36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 поверки</w:t>
      </w:r>
      <w:r w:rsidRPr="000C18CD">
        <w:rPr>
          <w:rFonts w:ascii="Times New Roman" w:hAnsi="Times New Roman" w:cs="Times New Roman"/>
          <w:b/>
          <w:sz w:val="28"/>
          <w:szCs w:val="28"/>
        </w:rPr>
        <w:t>, монтаж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18CD">
        <w:rPr>
          <w:rFonts w:ascii="Times New Roman" w:hAnsi="Times New Roman" w:cs="Times New Roman"/>
          <w:b/>
          <w:sz w:val="28"/>
          <w:szCs w:val="28"/>
        </w:rPr>
        <w:t xml:space="preserve"> трансформаторов: 4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C18CD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:rsidR="000C18CD" w:rsidRPr="00636123" w:rsidRDefault="000C18CD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23">
        <w:rPr>
          <w:rFonts w:ascii="Times New Roman" w:hAnsi="Times New Roman" w:cs="Times New Roman"/>
          <w:sz w:val="24"/>
          <w:szCs w:val="24"/>
        </w:rPr>
        <w:t xml:space="preserve">Услуги ежегодной поверки, монтажа трансформаторов (РЭС) </w:t>
      </w:r>
      <w:r w:rsidR="00636123" w:rsidRPr="00636123">
        <w:rPr>
          <w:rFonts w:ascii="Times New Roman" w:hAnsi="Times New Roman" w:cs="Times New Roman"/>
          <w:sz w:val="24"/>
          <w:szCs w:val="24"/>
        </w:rPr>
        <w:t>40 000 рублей.</w:t>
      </w:r>
    </w:p>
    <w:p w:rsidR="00636123" w:rsidRDefault="00636123" w:rsidP="00777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-Транспортные услуги по транспортировке трансформаторов: 36 000</w:t>
      </w:r>
      <w:r w:rsidR="00777761"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летнее время, уборка на зимний период. Спецтехника «ручка» 6 часов*3000 руб.= 18000*2раза = 36000 руб.</w:t>
      </w:r>
    </w:p>
    <w:p w:rsidR="00636123" w:rsidRDefault="00636123" w:rsidP="0077776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36123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-Установка опор, монтаж, демонтаж провода СИП: 51 000</w:t>
      </w:r>
      <w:r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636123" w:rsidRPr="00636123" w:rsidRDefault="00636123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электричества для установки дополнительных видеокамер. 3 столба * 17000 руб.</w:t>
      </w:r>
    </w:p>
    <w:p w:rsidR="00636123" w:rsidRDefault="00636123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-Устранение аварийных ситуаций на ЛЭП общего пользования: 280 969,31 руб.</w:t>
      </w:r>
    </w:p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 штатного работника (электрик) 215798,24 руб. +  65 171,07 руб. (30,2%налог с начисленной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539"/>
        <w:gridCol w:w="4455"/>
        <w:gridCol w:w="958"/>
        <w:gridCol w:w="1194"/>
        <w:gridCol w:w="1030"/>
        <w:gridCol w:w="1376"/>
        <w:gridCol w:w="1378"/>
        <w:gridCol w:w="1379"/>
        <w:gridCol w:w="1431"/>
      </w:tblGrid>
      <w:tr w:rsidR="00873199" w:rsidRPr="00873199" w:rsidTr="00873199">
        <w:trPr>
          <w:trHeight w:val="1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gramStart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199" w:rsidRPr="00873199" w:rsidRDefault="00873199" w:rsidP="0087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(2024г.)</w:t>
            </w:r>
          </w:p>
        </w:tc>
      </w:tr>
      <w:tr w:rsidR="00873199" w:rsidRPr="00873199" w:rsidTr="0087319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(01.04.-31.10.)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147 490,00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22 123,50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13 488,04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183 101,54</w:t>
            </w:r>
          </w:p>
        </w:tc>
      </w:tr>
      <w:tr w:rsidR="00873199" w:rsidRPr="00873199" w:rsidTr="00873199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(01.11.-31.03.)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26 337,50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3 950,63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2 408,58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32 696,70</w:t>
            </w:r>
          </w:p>
        </w:tc>
      </w:tr>
      <w:tr w:rsidR="00873199" w:rsidRPr="00873199" w:rsidTr="00873199">
        <w:trPr>
          <w:trHeight w:val="390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173 827,50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26 074,13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15 896,62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199" w:rsidRPr="00873199" w:rsidRDefault="00873199" w:rsidP="00873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215 798,24</w:t>
            </w:r>
          </w:p>
        </w:tc>
      </w:tr>
    </w:tbl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10 000 руб.</w:t>
      </w:r>
    </w:p>
    <w:p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Лампы, провод,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илки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осветительные приборы, изолента, контакторы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9" w:rsidRDefault="00873199" w:rsidP="0087319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БЛАГОУСТРОЙСТВО И СОДЕРЖАНИЕ ТЕРРИТОРИИ: 630 375 рублей, включает в себя следующие расходы:</w:t>
      </w:r>
    </w:p>
    <w:p w:rsidR="00636123" w:rsidRDefault="00636123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199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ЛЭП от кустарников от ст. «Полевая» до территории СНТ: 36 000 руб.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30 соток * 400 руб.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скважин: 37 200 руб.</w:t>
      </w:r>
    </w:p>
    <w:p w:rsidR="00A27796" w:rsidRPr="00A27796" w:rsidRDefault="00A27796" w:rsidP="00A2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31 соток * 400 руб.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центральных дорог: 156 000 руб.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796">
        <w:rPr>
          <w:rFonts w:ascii="Times New Roman" w:hAnsi="Times New Roman" w:cs="Times New Roman"/>
          <w:sz w:val="24"/>
          <w:szCs w:val="24"/>
        </w:rPr>
        <w:t>2я, 3я,4я, 5я центральные дороги - 6,5 км длинной *2 обочины *1 м шириной = 130 соток. Прокос 3 раза в год, расстояние 130 соток *400руб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Покупка ПГС для отсыпки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5BC4">
        <w:rPr>
          <w:rFonts w:ascii="Times New Roman" w:hAnsi="Times New Roman" w:cs="Times New Roman"/>
          <w:b/>
          <w:sz w:val="28"/>
          <w:szCs w:val="28"/>
        </w:rPr>
        <w:t xml:space="preserve">60 </w:t>
      </w:r>
      <w:r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796">
        <w:rPr>
          <w:rFonts w:ascii="Times New Roman" w:hAnsi="Times New Roman" w:cs="Times New Roman"/>
          <w:sz w:val="24"/>
          <w:szCs w:val="24"/>
        </w:rPr>
        <w:t xml:space="preserve">200 тонн*75 </w:t>
      </w:r>
      <w:proofErr w:type="spellStart"/>
      <w:r w:rsidRPr="00A2779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27796">
        <w:rPr>
          <w:rFonts w:ascii="Times New Roman" w:hAnsi="Times New Roman" w:cs="Times New Roman"/>
          <w:sz w:val="24"/>
          <w:szCs w:val="24"/>
        </w:rPr>
        <w:t>+ услуги по переработке ПГС и доставке до пункта выдачи 200 тонн*225 руб.</w:t>
      </w:r>
      <w:r>
        <w:rPr>
          <w:rFonts w:ascii="Times New Roman" w:hAnsi="Times New Roman" w:cs="Times New Roman"/>
          <w:sz w:val="24"/>
          <w:szCs w:val="24"/>
        </w:rPr>
        <w:t xml:space="preserve"> Поставщик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речной порт. Цены 2023 года.</w:t>
      </w:r>
    </w:p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C4" w:rsidRDefault="00995BC4" w:rsidP="00995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Доставка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ПГС </w:t>
      </w:r>
      <w:r>
        <w:rPr>
          <w:rFonts w:ascii="Times New Roman" w:hAnsi="Times New Roman" w:cs="Times New Roman"/>
          <w:b/>
          <w:sz w:val="28"/>
          <w:szCs w:val="28"/>
        </w:rPr>
        <w:t>от поставщика до СНТ: 51</w:t>
      </w:r>
      <w:r w:rsidR="00A20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исходя из фактических расходов на 2023 </w:t>
      </w:r>
      <w:r w:rsidR="00A2058F">
        <w:rPr>
          <w:rFonts w:ascii="Times New Roman" w:hAnsi="Times New Roman" w:cs="Times New Roman"/>
          <w:sz w:val="24"/>
          <w:szCs w:val="24"/>
        </w:rPr>
        <w:t>г., с учетом количества ПГС.</w:t>
      </w:r>
    </w:p>
    <w:p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автогрейдирования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40 000 рублей.</w:t>
      </w: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исходя из фактических расходов на 2023 г., с учетом количества ПГС.</w:t>
      </w:r>
    </w:p>
    <w:p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Вывоз и захоронение ТБО: 245 175 рублей.</w:t>
      </w: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контейнеров * 490,35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материалы: 5000 рублей.</w:t>
      </w: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Леска для триммеров, масло, цепь и т.д. Исходя из фактических расходов за 2023 г.</w:t>
      </w:r>
    </w:p>
    <w:p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ОХРАНА ОБЩЕГО ИМУЩЕСТВА: 3 378 661,03 рублей, включает в себя следующие расходы: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Заработная плата штатных работников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2 511 106,78 руб.</w:t>
      </w:r>
    </w:p>
    <w:tbl>
      <w:tblPr>
        <w:tblW w:w="13740" w:type="dxa"/>
        <w:tblInd w:w="93" w:type="dxa"/>
        <w:tblLook w:val="04A0" w:firstRow="1" w:lastRow="0" w:firstColumn="1" w:lastColumn="0" w:noHBand="0" w:noVBand="1"/>
      </w:tblPr>
      <w:tblGrid>
        <w:gridCol w:w="540"/>
        <w:gridCol w:w="4453"/>
        <w:gridCol w:w="958"/>
        <w:gridCol w:w="1194"/>
        <w:gridCol w:w="1030"/>
        <w:gridCol w:w="1376"/>
        <w:gridCol w:w="1378"/>
        <w:gridCol w:w="1379"/>
        <w:gridCol w:w="1432"/>
      </w:tblGrid>
      <w:tr w:rsidR="008B3A8F" w:rsidRPr="008B3A8F" w:rsidTr="008B3A8F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8F" w:rsidRPr="008B3A8F" w:rsidRDefault="008B3A8F" w:rsidP="008B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(2024г.)</w:t>
            </w:r>
          </w:p>
        </w:tc>
      </w:tr>
      <w:tr w:rsidR="008B3A8F" w:rsidRPr="008B3A8F" w:rsidTr="008B3A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дежурный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151 704,00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92 489,39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1 255 553,39</w:t>
            </w:r>
          </w:p>
        </w:tc>
      </w:tr>
      <w:tr w:rsidR="008B3A8F" w:rsidRPr="008B3A8F" w:rsidTr="008B3A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1 011 360,00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151 704,00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92 489,39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1 255 553,39</w:t>
            </w:r>
          </w:p>
        </w:tc>
      </w:tr>
      <w:tr w:rsidR="008B3A8F" w:rsidRPr="008B3A8F" w:rsidTr="008B3A8F">
        <w:trPr>
          <w:trHeight w:val="390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2 022 720,00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303 408,00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184 978,78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A8F" w:rsidRPr="008B3A8F" w:rsidRDefault="008B3A8F" w:rsidP="008B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3A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2 511 106,78</w:t>
            </w:r>
          </w:p>
        </w:tc>
      </w:tr>
    </w:tbl>
    <w:p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Налоги с заработной платы: 758354,25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2 511 106,78 руб. * 30,2% 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охранной сигнализации: 13 200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«ОПС» 1100 руб.*12 мес.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P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8F">
        <w:rPr>
          <w:rFonts w:ascii="Times New Roman" w:hAnsi="Times New Roman" w:cs="Times New Roman"/>
          <w:b/>
          <w:sz w:val="28"/>
          <w:szCs w:val="28"/>
        </w:rPr>
        <w:t>Услуги по охране объекта при помощи средств КТС</w:t>
      </w:r>
      <w:r>
        <w:rPr>
          <w:rFonts w:ascii="Times New Roman" w:hAnsi="Times New Roman" w:cs="Times New Roman"/>
          <w:b/>
          <w:sz w:val="28"/>
          <w:szCs w:val="28"/>
        </w:rPr>
        <w:t>: 96 000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Вневедомственная охрана. 8000 руб.*12 мес.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ВИДЕОНАБЛЮДЕНИЕ: 237 000 рублей, включает в себя следующие расходы: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Обслуживание системы видеонаблюдения: 72 000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«ОПС» 6000 руб.*12 мес.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 для текущего ремонта: 15 000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2023 г.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Установка видеокамер: 150 000 рублей.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видеокамер от 53 квартала до 45Б квартала. Поставщик материалов - ООО «Системы видеонаблюдения». Материалы -100 000 рублей; услуги по установке – 50 000 рублей.</w:t>
      </w:r>
    </w:p>
    <w:p w:rsidR="00AA3F85" w:rsidRDefault="00AA3F85" w:rsidP="00AA3F85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И ОБСЛУЖИВАНИЕ ОБЩЕГО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156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электро-инструмента</w:t>
      </w:r>
      <w:r>
        <w:rPr>
          <w:rFonts w:ascii="Times New Roman" w:hAnsi="Times New Roman" w:cs="Times New Roman"/>
          <w:b/>
          <w:sz w:val="28"/>
          <w:szCs w:val="28"/>
        </w:rPr>
        <w:t>: 20</w:t>
      </w:r>
      <w:r>
        <w:rPr>
          <w:rFonts w:ascii="Times New Roman" w:hAnsi="Times New Roman" w:cs="Times New Roman"/>
          <w:b/>
          <w:sz w:val="28"/>
          <w:szCs w:val="28"/>
        </w:rPr>
        <w:t xml:space="preserve"> 00</w:t>
      </w:r>
      <w:r>
        <w:rPr>
          <w:rFonts w:ascii="Times New Roman" w:hAnsi="Times New Roman" w:cs="Times New Roman"/>
          <w:b/>
          <w:sz w:val="28"/>
          <w:szCs w:val="28"/>
        </w:rPr>
        <w:t>0 рублей.</w:t>
      </w: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 из фактических расходов за 2023 г., с учетом износа.</w:t>
      </w: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Оплата услуг водителя автомобиля СНТ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Автомобиль СНТ используется в основном в начале сезона для перевозки генератора для сварочных работ при запуске системы водоснабжения, а также при устранении аварийных ситуаций системы водоснабжения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сезона. К работам будет привлекаться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6000руб. * 3 мес. </w:t>
      </w:r>
    </w:p>
    <w:p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Перенос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абины</w:t>
      </w:r>
      <w:proofErr w:type="spellEnd"/>
      <w:r w:rsidR="003D37FA">
        <w:rPr>
          <w:rFonts w:ascii="Times New Roman" w:hAnsi="Times New Roman" w:cs="Times New Roman"/>
          <w:b/>
          <w:sz w:val="28"/>
          <w:szCs w:val="28"/>
        </w:rPr>
        <w:t xml:space="preserve"> на 5кв. 1 уч.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D37FA">
        <w:rPr>
          <w:rFonts w:ascii="Times New Roman" w:hAnsi="Times New Roman" w:cs="Times New Roman"/>
          <w:b/>
          <w:sz w:val="28"/>
          <w:szCs w:val="28"/>
        </w:rPr>
        <w:t>18 000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7FA">
        <w:rPr>
          <w:rFonts w:ascii="Times New Roman" w:hAnsi="Times New Roman" w:cs="Times New Roman"/>
          <w:sz w:val="24"/>
          <w:szCs w:val="24"/>
        </w:rPr>
        <w:t>В связи с организацией рабочего места кассира в помещении у центрального шлагбаума СНТ, необходимо организовать рабочее место для дежурных у шлагбаума (для защиты от неблагоприятных погодных условий во время дежурства). Транспортные услуги –</w:t>
      </w:r>
      <w:r w:rsid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3D37FA">
        <w:rPr>
          <w:rFonts w:ascii="Times New Roman" w:hAnsi="Times New Roman" w:cs="Times New Roman"/>
          <w:sz w:val="24"/>
          <w:szCs w:val="24"/>
        </w:rPr>
        <w:t>«ручка». 6ч.*3000 руб.</w:t>
      </w:r>
    </w:p>
    <w:p w:rsidR="003D37FA" w:rsidRDefault="003D37FA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Ремонт, утепление помещения возле центрального шлагбаума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организацией рабочего места кассира в помещении у центрального шлагбаума</w:t>
      </w:r>
      <w:r>
        <w:rPr>
          <w:rFonts w:ascii="Times New Roman" w:hAnsi="Times New Roman" w:cs="Times New Roman"/>
          <w:sz w:val="24"/>
          <w:szCs w:val="24"/>
        </w:rPr>
        <w:t xml:space="preserve"> СНТ.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ВЗЫСКАНИЕ ЗАДОЛЖЕННОСТИ ПО ОПЛАТЕ ЧЛЕНСКИХ ВЗНОСОВ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Юридические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документов для передачи в суд, юридическое сопровождение. 30 шт.*3500руб.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Госпошлина при подаче документов в суд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шт.*1000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Инвентаризация садовых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F9">
        <w:rPr>
          <w:rFonts w:ascii="Times New Roman" w:hAnsi="Times New Roman" w:cs="Times New Roman"/>
          <w:sz w:val="24"/>
          <w:szCs w:val="24"/>
        </w:rPr>
        <w:t xml:space="preserve">  Услуги контролера (</w:t>
      </w:r>
      <w:proofErr w:type="spellStart"/>
      <w:r w:rsidR="00164DF9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164DF9">
        <w:rPr>
          <w:rFonts w:ascii="Times New Roman" w:hAnsi="Times New Roman" w:cs="Times New Roman"/>
          <w:sz w:val="24"/>
          <w:szCs w:val="24"/>
        </w:rPr>
        <w:t>).</w:t>
      </w:r>
    </w:p>
    <w:p w:rsidR="00164DF9" w:rsidRDefault="00164DF9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887" w:rsidRDefault="006D4887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DF9" w:rsidRDefault="00164DF9" w:rsidP="00164DF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КАДАСТРОВАЕ РАБОТЫ ЗЕМЕЛЬ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5 000 рублей, включает в себя следующие расходы:</w:t>
      </w:r>
    </w:p>
    <w:p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9D" w:rsidRDefault="00431C9D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Госпошлина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(регистрация)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6D4887" w:rsidRDefault="006D4887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одач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 в суд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уточнения границ</w:t>
      </w:r>
      <w:r>
        <w:rPr>
          <w:rFonts w:ascii="Times New Roman" w:hAnsi="Times New Roman" w:cs="Times New Roman"/>
          <w:b/>
          <w:sz w:val="28"/>
          <w:szCs w:val="28"/>
        </w:rPr>
        <w:t>: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устранения пересечений границ земельных участков с границами земель общего пользования) 1</w:t>
      </w:r>
      <w:r>
        <w:rPr>
          <w:rFonts w:ascii="Times New Roman" w:hAnsi="Times New Roman" w:cs="Times New Roman"/>
          <w:sz w:val="24"/>
          <w:szCs w:val="24"/>
        </w:rPr>
        <w:t>0 шт.*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00 руб. </w:t>
      </w:r>
      <w:proofErr w:type="gramEnd"/>
    </w:p>
    <w:p w:rsidR="00164DF9" w:rsidRDefault="00164DF9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Выписки, сведения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5 000 рублей.</w:t>
      </w:r>
    </w:p>
    <w:p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шт.*500 руб.</w:t>
      </w:r>
    </w:p>
    <w:p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887">
        <w:rPr>
          <w:rFonts w:ascii="Times New Roman" w:hAnsi="Times New Roman" w:cs="Times New Roman"/>
          <w:b/>
          <w:sz w:val="32"/>
          <w:szCs w:val="32"/>
        </w:rPr>
        <w:t>РАСЧЕТ РАЗМЕРА ЧЕНСКИХ ВЗНОСОВ НА 2024 г. ЗА 1 СОТКУ</w:t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404"/>
        <w:gridCol w:w="560"/>
        <w:gridCol w:w="3933"/>
        <w:gridCol w:w="1571"/>
        <w:gridCol w:w="2781"/>
        <w:gridCol w:w="3713"/>
        <w:gridCol w:w="1058"/>
      </w:tblGrid>
      <w:tr w:rsidR="006D4887" w:rsidRPr="006D4887" w:rsidTr="00397479">
        <w:trPr>
          <w:trHeight w:val="571"/>
        </w:trPr>
        <w:tc>
          <w:tcPr>
            <w:tcW w:w="15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ДОХОДЫ</w:t>
            </w:r>
          </w:p>
        </w:tc>
      </w:tr>
      <w:tr w:rsidR="006D4887" w:rsidRPr="006D4887" w:rsidTr="00397479">
        <w:trPr>
          <w:trHeight w:val="976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поступлений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Примечание</w:t>
            </w:r>
          </w:p>
        </w:tc>
      </w:tr>
      <w:tr w:rsidR="006D4887" w:rsidRPr="006D4887" w:rsidTr="006D4887">
        <w:trPr>
          <w:trHeight w:val="37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расчетная:         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10 949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887" w:rsidRPr="006D4887" w:rsidTr="006D4887">
        <w:trPr>
          <w:trHeight w:val="69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Членские взносы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8 169 458,39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887" w:rsidRPr="006D4887" w:rsidTr="006D4887">
        <w:trPr>
          <w:trHeight w:val="6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судебным искам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6D4887" w:rsidRPr="006D4887" w:rsidTr="006D4887">
        <w:trPr>
          <w:trHeight w:val="63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эл/энергии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460 000,00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6D4887" w:rsidRPr="006D4887" w:rsidTr="006D4887">
        <w:trPr>
          <w:trHeight w:val="40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8 729 458,39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887" w:rsidRPr="006D4887" w:rsidTr="006D4887">
        <w:trPr>
          <w:trHeight w:val="525"/>
        </w:trPr>
        <w:tc>
          <w:tcPr>
            <w:tcW w:w="13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6D4887" w:rsidRPr="006D4887" w:rsidTr="006D4887">
        <w:trPr>
          <w:trHeight w:val="1260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расхода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расчет суммы на  1 сотку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 на  1 сотку</w:t>
            </w:r>
          </w:p>
        </w:tc>
      </w:tr>
      <w:tr w:rsidR="006D4887" w:rsidRPr="006D4887" w:rsidTr="006D4887">
        <w:trPr>
          <w:trHeight w:val="1065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УПРАВЛЕНЧЕСКИЕ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 АДМИНИСТРАТИВНО-УПРАВЛЕНЧЕСКОГО ПЕРСОНАЛА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1 032 986,14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39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1032986,14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95,00</w:t>
            </w:r>
          </w:p>
        </w:tc>
      </w:tr>
      <w:tr w:rsidR="006D4887" w:rsidRPr="006D4887" w:rsidTr="006D4887">
        <w:trPr>
          <w:trHeight w:val="81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С ЗАРАБОТНОЙ ПЛАТЫ АДМИНИСТРАТИВНО-УПРАВЛЕНЧЕСКОГО ПЕРСОНАЛА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311 961,81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312411,72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29,00</w:t>
            </w:r>
          </w:p>
        </w:tc>
      </w:tr>
      <w:tr w:rsidR="006D4887" w:rsidRPr="006D4887" w:rsidTr="006D4887">
        <w:trPr>
          <w:trHeight w:val="67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УПРАВЛЕНЧЕСКИЕ РАСХОДЫ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308 200,00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308200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</w:tr>
      <w:tr w:rsidR="006D4887" w:rsidRPr="006D4887" w:rsidTr="006D4887">
        <w:trPr>
          <w:trHeight w:val="99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УПРАВЛЕНЧЕСКИЕ РАСХОДЫ: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1 653 147,95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95+29+28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152,00</w:t>
            </w:r>
          </w:p>
        </w:tc>
      </w:tr>
      <w:tr w:rsidR="006D4887" w:rsidRPr="006D4887" w:rsidTr="006D4887">
        <w:trPr>
          <w:trHeight w:val="300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 НА СОДЕРЖАНИЕ И ОБСЛУЖИВАНИЕ ОБЩЕГО ИМУЩЕСТВА СНТ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640 199,10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640199,10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</w:p>
        </w:tc>
      </w:tr>
      <w:tr w:rsidR="006D4887" w:rsidRPr="006D4887" w:rsidTr="006D4887">
        <w:trPr>
          <w:trHeight w:val="132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ЭЛЕКТРОСНАБЖЕНИЕ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1 764 075,31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за потребленную электроэнергию садоводами для личного пользования в сумме 460000руб. не входит в состав членских взносов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(1764075,31-460000)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119,00</w:t>
            </w:r>
          </w:p>
        </w:tc>
      </w:tr>
      <w:tr w:rsidR="006D4887" w:rsidRPr="006D4887" w:rsidTr="006D4887">
        <w:trPr>
          <w:trHeight w:val="57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630 375,00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630375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58,00</w:t>
            </w:r>
          </w:p>
        </w:tc>
      </w:tr>
      <w:tr w:rsidR="006D4887" w:rsidRPr="006D4887" w:rsidTr="006D4887">
        <w:trPr>
          <w:trHeight w:val="39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ОБЩЕГО ИМУЩЕСТВА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3 378 661,03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3378661,03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309,00</w:t>
            </w:r>
          </w:p>
        </w:tc>
      </w:tr>
      <w:tr w:rsidR="006D4887" w:rsidRPr="006D4887" w:rsidTr="006D4887">
        <w:trPr>
          <w:trHeight w:val="30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ВИДЕОНАБЛЮДЕНИЕ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237 000,00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237000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6D4887" w:rsidRPr="006D4887" w:rsidTr="006D4887">
        <w:trPr>
          <w:trHeight w:val="57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ОБСЛУЖИВАНИЕ ОБЩЕГО ИМУЩЕСТВА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156 000,00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156000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6D4887" w:rsidRPr="006D4887" w:rsidTr="006D4887">
        <w:trPr>
          <w:trHeight w:val="108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С ДОЛЖНИКАМИ ПО ОПЛАТЕ ЧЛЕНСКИХ ВЗНОСОВ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205 000,00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100000 рублей, планируемая к поступлению от должников, переданных в суд в 2023, 2024 году, не входит в состав членских взносов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(205000-100000)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</w:tr>
      <w:tr w:rsidR="006D4887" w:rsidRPr="006D4887" w:rsidTr="006D4887">
        <w:trPr>
          <w:trHeight w:val="57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КАДАСТРОВЫЕ РАБОТЫ ЗЕМЕЛЬ ОБЩЕГО ПОЛЬЗОВАНИЯ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65 000,00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 / 10949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6D4887" w:rsidRPr="006D4887" w:rsidTr="006D4887">
        <w:trPr>
          <w:trHeight w:val="114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РАСХОДЫ НА СОДЕРЖАНИЕ И ОБСЛУЖИВАНИЕ ОБЩЕГО ИМУЩЕСТВА СНТ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7 076 310,44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6+10+15+22+309+58+119+59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598,00</w:t>
            </w:r>
          </w:p>
        </w:tc>
      </w:tr>
      <w:tr w:rsidR="006D4887" w:rsidRPr="006D4887" w:rsidTr="006D4887">
        <w:trPr>
          <w:trHeight w:val="420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ВСЕГО РАСХОДЫ: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8 729 458,39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87" w:rsidRPr="006D4887" w:rsidRDefault="006D4887" w:rsidP="006D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598+142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87" w:rsidRPr="006D4887" w:rsidRDefault="006D4887" w:rsidP="006D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D488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750,00</w:t>
            </w:r>
          </w:p>
        </w:tc>
      </w:tr>
    </w:tbl>
    <w:p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7479" w:rsidRPr="00397479" w:rsidRDefault="00397479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>РАСЧЕТНЫЙ РАЗМЕР ЧЛЕНСКИХ ВХНОСОВ ЗА 1 СОТКУ В 2024 ГОДУ -  750 рублей</w:t>
      </w:r>
    </w:p>
    <w:sectPr w:rsidR="00397479" w:rsidRPr="00397479" w:rsidSect="00E411EF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480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03503B2F"/>
    <w:multiLevelType w:val="multilevel"/>
    <w:tmpl w:val="60840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">
    <w:nsid w:val="0A410EE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0E59150E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14763739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7731004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E953B5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327B46E6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439E47B7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7250703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49267ED3"/>
    <w:multiLevelType w:val="multilevel"/>
    <w:tmpl w:val="967A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AE16078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79C"/>
    <w:rsid w:val="00063E18"/>
    <w:rsid w:val="00071632"/>
    <w:rsid w:val="00086EB4"/>
    <w:rsid w:val="0009583E"/>
    <w:rsid w:val="000C18CD"/>
    <w:rsid w:val="000F25D3"/>
    <w:rsid w:val="0016022A"/>
    <w:rsid w:val="00164DF9"/>
    <w:rsid w:val="001807D1"/>
    <w:rsid w:val="001A056E"/>
    <w:rsid w:val="001D2903"/>
    <w:rsid w:val="001D3499"/>
    <w:rsid w:val="00220B01"/>
    <w:rsid w:val="0023699C"/>
    <w:rsid w:val="00271DB1"/>
    <w:rsid w:val="00294987"/>
    <w:rsid w:val="002D3DAC"/>
    <w:rsid w:val="00397479"/>
    <w:rsid w:val="003D37FA"/>
    <w:rsid w:val="00422C2D"/>
    <w:rsid w:val="004250DD"/>
    <w:rsid w:val="00431C9D"/>
    <w:rsid w:val="00476C3D"/>
    <w:rsid w:val="004F08DF"/>
    <w:rsid w:val="0059282C"/>
    <w:rsid w:val="005A1AFA"/>
    <w:rsid w:val="005C3201"/>
    <w:rsid w:val="006154C1"/>
    <w:rsid w:val="00636123"/>
    <w:rsid w:val="006B3818"/>
    <w:rsid w:val="006D117F"/>
    <w:rsid w:val="006D4887"/>
    <w:rsid w:val="00722BB4"/>
    <w:rsid w:val="00744113"/>
    <w:rsid w:val="00777761"/>
    <w:rsid w:val="00873199"/>
    <w:rsid w:val="00887691"/>
    <w:rsid w:val="008B3A8F"/>
    <w:rsid w:val="008D1B9B"/>
    <w:rsid w:val="008F7F6E"/>
    <w:rsid w:val="00941749"/>
    <w:rsid w:val="00964C49"/>
    <w:rsid w:val="0099082D"/>
    <w:rsid w:val="00995BC4"/>
    <w:rsid w:val="009F3238"/>
    <w:rsid w:val="00A2058F"/>
    <w:rsid w:val="00A27796"/>
    <w:rsid w:val="00A35AF1"/>
    <w:rsid w:val="00A434BF"/>
    <w:rsid w:val="00A65167"/>
    <w:rsid w:val="00AA3F85"/>
    <w:rsid w:val="00B02754"/>
    <w:rsid w:val="00B32EAD"/>
    <w:rsid w:val="00B62E72"/>
    <w:rsid w:val="00B74AC8"/>
    <w:rsid w:val="00BC7396"/>
    <w:rsid w:val="00BD598A"/>
    <w:rsid w:val="00C37023"/>
    <w:rsid w:val="00C43B48"/>
    <w:rsid w:val="00C66630"/>
    <w:rsid w:val="00C930D1"/>
    <w:rsid w:val="00C94E61"/>
    <w:rsid w:val="00CA1731"/>
    <w:rsid w:val="00CD238B"/>
    <w:rsid w:val="00CD5F6E"/>
    <w:rsid w:val="00CF59D8"/>
    <w:rsid w:val="00D17C74"/>
    <w:rsid w:val="00D258AF"/>
    <w:rsid w:val="00D446B5"/>
    <w:rsid w:val="00D47817"/>
    <w:rsid w:val="00D64CD3"/>
    <w:rsid w:val="00E04B0E"/>
    <w:rsid w:val="00E411EF"/>
    <w:rsid w:val="00E505B2"/>
    <w:rsid w:val="00E5179C"/>
    <w:rsid w:val="00E90873"/>
    <w:rsid w:val="00EA71F4"/>
    <w:rsid w:val="00EF51E2"/>
    <w:rsid w:val="00F26193"/>
    <w:rsid w:val="00F30DA4"/>
    <w:rsid w:val="00F56931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12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2024-02-14T06:55:00Z</dcterms:created>
  <dcterms:modified xsi:type="dcterms:W3CDTF">2024-02-14T15:46:00Z</dcterms:modified>
</cp:coreProperties>
</file>